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F7" w:rsidRDefault="001F14CB" w:rsidP="00C71F02">
      <w:r>
        <w:rPr>
          <w:noProof/>
          <w:sz w:val="24"/>
        </w:rPr>
        <w:drawing>
          <wp:inline distT="0" distB="0" distL="0" distR="0">
            <wp:extent cx="561975" cy="495300"/>
            <wp:effectExtent l="19050" t="0" r="9525" b="0"/>
            <wp:docPr id="1" name="Picture 1" descr="C:\Users\v327276\Local Settings\Temporary Internet Files\Low\Content.IE5\P0IG1V6C\CHCORI_emb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327276\Local Settings\Temporary Internet Files\Low\Content.IE5\P0IG1V6C\CHCORI_emblem[1].jpg"/>
                    <pic:cNvPicPr>
                      <a:picLocks noChangeAspect="1" noChangeArrowheads="1"/>
                    </pic:cNvPicPr>
                  </pic:nvPicPr>
                  <pic:blipFill>
                    <a:blip r:embed="rId5" cstate="print"/>
                    <a:srcRect/>
                    <a:stretch>
                      <a:fillRect/>
                    </a:stretch>
                  </pic:blipFill>
                  <pic:spPr bwMode="auto">
                    <a:xfrm>
                      <a:off x="0" y="0"/>
                      <a:ext cx="561975" cy="495300"/>
                    </a:xfrm>
                    <a:prstGeom prst="rect">
                      <a:avLst/>
                    </a:prstGeom>
                    <a:noFill/>
                    <a:ln w="9525">
                      <a:noFill/>
                      <a:miter lim="800000"/>
                      <a:headEnd/>
                      <a:tailEnd/>
                    </a:ln>
                  </pic:spPr>
                </pic:pic>
              </a:graphicData>
            </a:graphic>
          </wp:inline>
        </w:drawing>
      </w:r>
      <w:r w:rsidR="009C7BF7">
        <w:t xml:space="preserve">       </w:t>
      </w:r>
      <w:r w:rsidR="009C7BF7" w:rsidRPr="00300545">
        <w:rPr>
          <w:rFonts w:ascii="Arial" w:hAnsi="Arial" w:cs="Arial"/>
          <w:b/>
          <w:color w:val="FF0000"/>
          <w:sz w:val="56"/>
        </w:rPr>
        <w:t xml:space="preserve">CHCORI </w:t>
      </w:r>
      <w:r w:rsidR="009C7BF7">
        <w:rPr>
          <w:rFonts w:ascii="Arial" w:hAnsi="Arial" w:cs="Arial"/>
          <w:b/>
          <w:color w:val="FF0000"/>
          <w:sz w:val="56"/>
        </w:rPr>
        <w:t>Battalion Booster Club</w:t>
      </w:r>
      <w:r w:rsidR="009C7BF7">
        <w:rPr>
          <w:rFonts w:ascii="Arial" w:hAnsi="Arial" w:cs="Arial"/>
          <w:b/>
          <w:sz w:val="120"/>
        </w:rPr>
        <w:t xml:space="preserve"> </w:t>
      </w:r>
      <w:r w:rsidR="009C7BF7">
        <w:t xml:space="preserve">     </w:t>
      </w:r>
      <w:r>
        <w:rPr>
          <w:rFonts w:ascii="Arial" w:hAnsi="Arial" w:cs="Arial"/>
          <w:noProof/>
          <w:color w:val="0000FF"/>
          <w:sz w:val="24"/>
        </w:rPr>
        <w:drawing>
          <wp:inline distT="0" distB="0" distL="0" distR="0">
            <wp:extent cx="276225" cy="419100"/>
            <wp:effectExtent l="19050" t="0" r="9525" b="0"/>
            <wp:docPr id="2" name="rg_hi" descr="https://encrypted-tbn2.google.com/images?q=tbn:ANd9GcRi7e4H7FDNf_AnWepoSpVu-WQbyD_2syCVsXX43Tt_LsB3g131q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Ri7e4H7FDNf_AnWepoSpVu-WQbyD_2syCVsXX43Tt_LsB3g131qw">
                      <a:hlinkClick r:id="rId6"/>
                    </pic:cNvPr>
                    <pic:cNvPicPr>
                      <a:picLocks noChangeAspect="1" noChangeArrowheads="1"/>
                    </pic:cNvPicPr>
                  </pic:nvPicPr>
                  <pic:blipFill>
                    <a:blip r:embed="rId7" cstate="print"/>
                    <a:srcRect/>
                    <a:stretch>
                      <a:fillRect/>
                    </a:stretch>
                  </pic:blipFill>
                  <pic:spPr bwMode="auto">
                    <a:xfrm>
                      <a:off x="0" y="0"/>
                      <a:ext cx="276225" cy="419100"/>
                    </a:xfrm>
                    <a:prstGeom prst="rect">
                      <a:avLst/>
                    </a:prstGeom>
                    <a:noFill/>
                    <a:ln w="9525">
                      <a:noFill/>
                      <a:miter lim="800000"/>
                      <a:headEnd/>
                      <a:tailEnd/>
                    </a:ln>
                  </pic:spPr>
                </pic:pic>
              </a:graphicData>
            </a:graphic>
          </wp:inline>
        </w:drawing>
      </w:r>
      <w:r w:rsidR="009C7BF7">
        <w:tab/>
      </w:r>
    </w:p>
    <w:p w:rsidR="00851827" w:rsidRDefault="009C7BF7" w:rsidP="00C71F02">
      <w:pPr>
        <w:shd w:val="clear" w:color="auto" w:fill="FFFFFF"/>
        <w:rPr>
          <w:rFonts w:ascii="Arial" w:hAnsi="Arial" w:cs="Arial"/>
          <w:color w:val="000000"/>
          <w:sz w:val="20"/>
        </w:rPr>
      </w:pPr>
      <w:r w:rsidRPr="00300545">
        <w:rPr>
          <w:rFonts w:ascii="Arial" w:hAnsi="Arial" w:cs="Arial"/>
          <w:b/>
          <w:color w:val="244061"/>
          <w:sz w:val="28"/>
        </w:rPr>
        <w:t xml:space="preserve">What </w:t>
      </w:r>
      <w:r w:rsidR="00D43610">
        <w:rPr>
          <w:rFonts w:ascii="Arial" w:hAnsi="Arial" w:cs="Arial"/>
          <w:b/>
          <w:color w:val="244061"/>
          <w:sz w:val="28"/>
        </w:rPr>
        <w:t xml:space="preserve">in the world </w:t>
      </w:r>
      <w:r w:rsidRPr="00300545">
        <w:rPr>
          <w:rFonts w:ascii="Arial" w:hAnsi="Arial" w:cs="Arial"/>
          <w:b/>
          <w:color w:val="244061"/>
          <w:sz w:val="28"/>
        </w:rPr>
        <w:t xml:space="preserve">are we?  </w:t>
      </w:r>
      <w:r w:rsidRPr="00D315C3">
        <w:rPr>
          <w:rFonts w:ascii="Arial" w:hAnsi="Arial" w:cs="Arial"/>
          <w:color w:val="000000"/>
          <w:sz w:val="20"/>
        </w:rPr>
        <w:t xml:space="preserve">Booster clubs are organized by parents to support school programs or activities by giving a “boost” to the school's budget.  While booster clubs work with the school district that they support, they are actually legally and financially separate entities.  We have 3 high schools that make-up the CHCORI JROTC program, Chancellor (CH), Courtland (CO), and </w:t>
      </w:r>
      <w:proofErr w:type="spellStart"/>
      <w:r w:rsidRPr="00D315C3">
        <w:rPr>
          <w:rFonts w:ascii="Arial" w:hAnsi="Arial" w:cs="Arial"/>
          <w:color w:val="000000"/>
          <w:sz w:val="20"/>
        </w:rPr>
        <w:t>Riverbend</w:t>
      </w:r>
      <w:proofErr w:type="spellEnd"/>
      <w:r w:rsidRPr="00D315C3">
        <w:rPr>
          <w:rFonts w:ascii="Arial" w:hAnsi="Arial" w:cs="Arial"/>
          <w:color w:val="000000"/>
          <w:sz w:val="20"/>
        </w:rPr>
        <w:t xml:space="preserve"> (RI).  So we combined two letters from each school and call ourselves the CHCORI Battalion.  Our goal is to be the support to your cadet, administrators, and families within our CHCORI family.  </w:t>
      </w:r>
    </w:p>
    <w:p w:rsidR="009C7BF7" w:rsidRPr="00D43610" w:rsidRDefault="009C7BF7" w:rsidP="00C71F02">
      <w:pPr>
        <w:shd w:val="clear" w:color="auto" w:fill="FFFFFF"/>
        <w:rPr>
          <w:rFonts w:ascii="Arial" w:hAnsi="Arial" w:cs="Arial"/>
          <w:color w:val="000000"/>
          <w:sz w:val="20"/>
        </w:rPr>
      </w:pPr>
      <w:r w:rsidRPr="00D43610">
        <w:rPr>
          <w:rFonts w:ascii="Arial" w:hAnsi="Arial" w:cs="Arial"/>
          <w:b/>
          <w:color w:val="244061"/>
          <w:sz w:val="28"/>
        </w:rPr>
        <w:t>Fundraising</w:t>
      </w:r>
      <w:proofErr w:type="gramStart"/>
      <w:r w:rsidRPr="00D43610">
        <w:rPr>
          <w:rFonts w:ascii="Arial" w:hAnsi="Arial" w:cs="Arial"/>
          <w:b/>
          <w:color w:val="244061"/>
          <w:sz w:val="28"/>
        </w:rPr>
        <w:t>…  that</w:t>
      </w:r>
      <w:proofErr w:type="gramEnd"/>
      <w:r w:rsidRPr="00D43610">
        <w:rPr>
          <w:rFonts w:ascii="Arial" w:hAnsi="Arial" w:cs="Arial"/>
          <w:b/>
          <w:color w:val="244061"/>
          <w:sz w:val="28"/>
        </w:rPr>
        <w:t xml:space="preserve"> DREADED</w:t>
      </w:r>
      <w:r w:rsidRPr="00D43610">
        <w:rPr>
          <w:rFonts w:ascii="Arial" w:hAnsi="Arial" w:cs="Arial"/>
          <w:color w:val="244061"/>
          <w:sz w:val="28"/>
        </w:rPr>
        <w:t xml:space="preserve"> </w:t>
      </w:r>
      <w:r w:rsidRPr="00D43610">
        <w:rPr>
          <w:rFonts w:ascii="Arial" w:hAnsi="Arial" w:cs="Arial"/>
          <w:b/>
          <w:color w:val="244061"/>
          <w:sz w:val="28"/>
        </w:rPr>
        <w:t>word</w:t>
      </w:r>
      <w:r w:rsidRPr="00D43610">
        <w:rPr>
          <w:rFonts w:ascii="Arial" w:hAnsi="Arial" w:cs="Arial"/>
          <w:color w:val="000000"/>
          <w:sz w:val="28"/>
        </w:rPr>
        <w:t xml:space="preserve">  </w:t>
      </w:r>
      <w:r w:rsidRPr="00D43610">
        <w:rPr>
          <w:rFonts w:ascii="Arial" w:hAnsi="Arial" w:cs="Arial"/>
          <w:color w:val="000000"/>
          <w:sz w:val="20"/>
        </w:rPr>
        <w:t xml:space="preserve">Our Boosters plan several fundraising activities throughout </w:t>
      </w:r>
      <w:r w:rsidR="001F14CB">
        <w:rPr>
          <w:rFonts w:ascii="Arial" w:hAnsi="Arial" w:cs="Arial"/>
          <w:noProof/>
          <w:color w:val="1122CC"/>
          <w:sz w:val="24"/>
        </w:rPr>
        <w:drawing>
          <wp:inline distT="0" distB="0" distL="0" distR="0">
            <wp:extent cx="561975" cy="695325"/>
            <wp:effectExtent l="19050" t="0" r="9525" b="0"/>
            <wp:docPr id="3" name="Picture 3" descr="https://encrypted-tbn1.google.com/images?q=tbn:ANd9GcTdgemUPqs_nmP7ySL5ZAqrXqN1-4sJBl8z6Z-Bmt2j1V1oqz1Lo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oogle.com/images?q=tbn:ANd9GcTdgemUPqs_nmP7ySL5ZAqrXqN1-4sJBl8z6Z-Bmt2j1V1oqz1LoA">
                      <a:hlinkClick r:id="rId8"/>
                    </pic:cNvPr>
                    <pic:cNvPicPr>
                      <a:picLocks noChangeAspect="1" noChangeArrowheads="1"/>
                    </pic:cNvPicPr>
                  </pic:nvPicPr>
                  <pic:blipFill>
                    <a:blip r:embed="rId9" cstate="print"/>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Pr="00D43610">
        <w:rPr>
          <w:rFonts w:ascii="Arial" w:hAnsi="Arial" w:cs="Arial"/>
          <w:color w:val="000000"/>
          <w:sz w:val="20"/>
        </w:rPr>
        <w:t xml:space="preserve"> </w:t>
      </w:r>
      <w:r w:rsidR="00D43610">
        <w:rPr>
          <w:rFonts w:ascii="Arial" w:hAnsi="Arial" w:cs="Arial"/>
          <w:color w:val="000000"/>
          <w:sz w:val="20"/>
        </w:rPr>
        <w:t xml:space="preserve"> </w:t>
      </w:r>
      <w:r w:rsidRPr="00D43610">
        <w:rPr>
          <w:rFonts w:ascii="Arial" w:hAnsi="Arial" w:cs="Arial"/>
          <w:color w:val="000000"/>
          <w:sz w:val="20"/>
        </w:rPr>
        <w:t xml:space="preserve"> the school year to help offset</w:t>
      </w:r>
      <w:r w:rsidR="00D43610">
        <w:rPr>
          <w:rFonts w:ascii="Arial" w:hAnsi="Arial" w:cs="Arial"/>
          <w:color w:val="000000"/>
          <w:sz w:val="20"/>
        </w:rPr>
        <w:t xml:space="preserve"> much of the costs associated with</w:t>
      </w:r>
      <w:r w:rsidRPr="00D43610">
        <w:rPr>
          <w:rFonts w:ascii="Arial" w:hAnsi="Arial" w:cs="Arial"/>
          <w:color w:val="000000"/>
          <w:sz w:val="20"/>
        </w:rPr>
        <w:t xml:space="preserve"> running a successful battalion.  But there’s one difference, the cadets do the fundraising.  After all, they benefit from our “boost”, so we ask that they do most of the heavy lifting.  Of course, we always have adults to schedule and assist these efforts, but we want our cadets to have lofty goals and work</w:t>
      </w:r>
      <w:r w:rsidR="00D43610">
        <w:rPr>
          <w:rFonts w:ascii="Arial" w:hAnsi="Arial" w:cs="Arial"/>
          <w:color w:val="000000"/>
          <w:sz w:val="20"/>
        </w:rPr>
        <w:t xml:space="preserve"> hard</w:t>
      </w:r>
      <w:r w:rsidRPr="00D43610">
        <w:rPr>
          <w:rFonts w:ascii="Arial" w:hAnsi="Arial" w:cs="Arial"/>
          <w:color w:val="000000"/>
          <w:sz w:val="20"/>
        </w:rPr>
        <w:t xml:space="preserve"> to achieve those goals. Besides, the</w:t>
      </w:r>
      <w:r w:rsidR="00D43610">
        <w:rPr>
          <w:rFonts w:ascii="Arial" w:hAnsi="Arial" w:cs="Arial"/>
          <w:color w:val="000000"/>
          <w:sz w:val="20"/>
        </w:rPr>
        <w:t xml:space="preserve">y’re much younger than we are, but they need our help and time.  That’s what the Boosters </w:t>
      </w:r>
      <w:proofErr w:type="gramStart"/>
      <w:r w:rsidR="00D43610">
        <w:rPr>
          <w:rFonts w:ascii="Arial" w:hAnsi="Arial" w:cs="Arial"/>
          <w:color w:val="000000"/>
          <w:sz w:val="20"/>
        </w:rPr>
        <w:t>gives</w:t>
      </w:r>
      <w:proofErr w:type="gramEnd"/>
      <w:r w:rsidR="00D43610">
        <w:rPr>
          <w:rFonts w:ascii="Arial" w:hAnsi="Arial" w:cs="Arial"/>
          <w:color w:val="000000"/>
          <w:sz w:val="20"/>
        </w:rPr>
        <w:t>, that help and time to our cadets</w:t>
      </w:r>
      <w:r w:rsidR="00851827">
        <w:rPr>
          <w:rFonts w:ascii="Arial" w:hAnsi="Arial" w:cs="Arial"/>
          <w:color w:val="000000"/>
          <w:sz w:val="20"/>
        </w:rPr>
        <w:t>…</w:t>
      </w:r>
      <w:r w:rsidR="00D43610">
        <w:rPr>
          <w:rFonts w:ascii="Arial" w:hAnsi="Arial" w:cs="Arial"/>
          <w:color w:val="000000"/>
          <w:sz w:val="20"/>
        </w:rPr>
        <w:t xml:space="preserve"> your cadets.</w:t>
      </w:r>
    </w:p>
    <w:p w:rsidR="009C7BF7" w:rsidRPr="00D43610" w:rsidRDefault="009C7BF7" w:rsidP="00C71F02">
      <w:pPr>
        <w:shd w:val="clear" w:color="auto" w:fill="FFFFFF"/>
        <w:rPr>
          <w:rFonts w:ascii="Arial" w:hAnsi="Arial" w:cs="Arial"/>
          <w:color w:val="000000"/>
          <w:sz w:val="20"/>
        </w:rPr>
      </w:pPr>
      <w:r w:rsidRPr="00D43610">
        <w:rPr>
          <w:rFonts w:ascii="Arial" w:hAnsi="Arial" w:cs="Arial"/>
          <w:color w:val="000000"/>
          <w:sz w:val="20"/>
        </w:rPr>
        <w:t>While we actively fundraise through the typical carwashes and Spirit Nights, we’re always looking for clever and, most importantly, fun fundraising opportunities.  No one wants to feel like they’re actually “workin</w:t>
      </w:r>
      <w:r w:rsidR="001F14CB">
        <w:rPr>
          <w:rFonts w:ascii="Arial" w:hAnsi="Arial" w:cs="Arial"/>
          <w:color w:val="000000"/>
          <w:sz w:val="20"/>
        </w:rPr>
        <w:t xml:space="preserve">g” for money.  We always need </w:t>
      </w:r>
      <w:r w:rsidRPr="00D43610">
        <w:rPr>
          <w:rFonts w:ascii="Arial" w:hAnsi="Arial" w:cs="Arial"/>
          <w:color w:val="000000"/>
          <w:sz w:val="20"/>
        </w:rPr>
        <w:t>p</w:t>
      </w:r>
      <w:r w:rsidR="001F14CB">
        <w:rPr>
          <w:rFonts w:ascii="Arial" w:hAnsi="Arial" w:cs="Arial"/>
          <w:color w:val="000000"/>
          <w:sz w:val="20"/>
        </w:rPr>
        <w:t xml:space="preserve">arental assistance and </w:t>
      </w:r>
      <w:r w:rsidRPr="00D43610">
        <w:rPr>
          <w:rFonts w:ascii="Arial" w:hAnsi="Arial" w:cs="Arial"/>
          <w:color w:val="000000"/>
          <w:sz w:val="20"/>
        </w:rPr>
        <w:t xml:space="preserve">volunteering is </w:t>
      </w:r>
      <w:r w:rsidRPr="001F14CB">
        <w:rPr>
          <w:rFonts w:ascii="Arial" w:hAnsi="Arial" w:cs="Arial"/>
          <w:color w:val="000000"/>
          <w:sz w:val="20"/>
          <w:u w:val="single"/>
        </w:rPr>
        <w:t>ALWAYS</w:t>
      </w:r>
      <w:r w:rsidRPr="00D43610">
        <w:rPr>
          <w:rFonts w:ascii="Arial" w:hAnsi="Arial" w:cs="Arial"/>
          <w:color w:val="000000"/>
          <w:sz w:val="20"/>
        </w:rPr>
        <w:t xml:space="preserve"> needed and welcome. I can assure you that you’ll be amazed at the support your cadet will receive from people who want to donate to this cause.  Perhaps it’s our location near military bases, or maybe it’s simply the American spirit, but you’ll see people who </w:t>
      </w:r>
      <w:r w:rsidRPr="00D43610">
        <w:rPr>
          <w:rFonts w:ascii="Arial" w:hAnsi="Arial" w:cs="Arial"/>
          <w:color w:val="000000"/>
          <w:sz w:val="20"/>
          <w:u w:val="single"/>
        </w:rPr>
        <w:t>truly</w:t>
      </w:r>
      <w:r w:rsidRPr="00D43610">
        <w:rPr>
          <w:rFonts w:ascii="Arial" w:hAnsi="Arial" w:cs="Arial"/>
          <w:color w:val="000000"/>
          <w:sz w:val="20"/>
        </w:rPr>
        <w:t xml:space="preserve"> want to donate to your cadet’s cause. </w:t>
      </w:r>
    </w:p>
    <w:p w:rsidR="009C7BF7" w:rsidRDefault="009C7BF7" w:rsidP="00C71F02">
      <w:pPr>
        <w:shd w:val="clear" w:color="auto" w:fill="FFFFFF"/>
        <w:rPr>
          <w:rFonts w:ascii="Arial" w:hAnsi="Arial" w:cs="Arial"/>
          <w:color w:val="000000"/>
          <w:sz w:val="20"/>
        </w:rPr>
      </w:pPr>
      <w:r w:rsidRPr="00300545">
        <w:rPr>
          <w:rFonts w:ascii="Arial" w:hAnsi="Arial" w:cs="Arial"/>
          <w:b/>
          <w:color w:val="244061"/>
          <w:sz w:val="28"/>
        </w:rPr>
        <w:t xml:space="preserve">Bottom </w:t>
      </w:r>
      <w:proofErr w:type="gramStart"/>
      <w:r w:rsidRPr="00300545">
        <w:rPr>
          <w:rFonts w:ascii="Arial" w:hAnsi="Arial" w:cs="Arial"/>
          <w:b/>
          <w:color w:val="244061"/>
          <w:sz w:val="28"/>
        </w:rPr>
        <w:t>Line</w:t>
      </w:r>
      <w:r>
        <w:rPr>
          <w:rFonts w:ascii="Arial" w:hAnsi="Arial" w:cs="Arial"/>
          <w:b/>
          <w:color w:val="000000"/>
          <w:sz w:val="20"/>
        </w:rPr>
        <w:t xml:space="preserve">  </w:t>
      </w:r>
      <w:r>
        <w:rPr>
          <w:rFonts w:ascii="Arial" w:hAnsi="Arial" w:cs="Arial"/>
          <w:color w:val="000000"/>
          <w:sz w:val="20"/>
        </w:rPr>
        <w:t>You</w:t>
      </w:r>
      <w:proofErr w:type="gramEnd"/>
      <w:r>
        <w:rPr>
          <w:rFonts w:ascii="Arial" w:hAnsi="Arial" w:cs="Arial"/>
          <w:color w:val="000000"/>
          <w:sz w:val="20"/>
        </w:rPr>
        <w:t xml:space="preserve"> know that commercial that discusses the price of particular items and the last item is always PRICELESS.  Well,</w:t>
      </w:r>
      <w:r w:rsidR="001F14CB">
        <w:rPr>
          <w:rFonts w:ascii="Arial" w:hAnsi="Arial" w:cs="Arial"/>
          <w:color w:val="000000"/>
          <w:sz w:val="20"/>
        </w:rPr>
        <w:t xml:space="preserve"> that’s sort of how our Booster organization</w:t>
      </w:r>
      <w:r>
        <w:rPr>
          <w:rFonts w:ascii="Arial" w:hAnsi="Arial" w:cs="Arial"/>
          <w:color w:val="000000"/>
          <w:sz w:val="20"/>
        </w:rPr>
        <w:t xml:space="preserve"> operates.  Your cadet is a t</w:t>
      </w:r>
      <w:r w:rsidR="00D43610">
        <w:rPr>
          <w:rFonts w:ascii="Arial" w:hAnsi="Arial" w:cs="Arial"/>
          <w:color w:val="000000"/>
          <w:sz w:val="20"/>
        </w:rPr>
        <w:t>eenager and since most teenagers aren’</w:t>
      </w:r>
      <w:r>
        <w:rPr>
          <w:rFonts w:ascii="Arial" w:hAnsi="Arial" w:cs="Arial"/>
          <w:color w:val="000000"/>
          <w:sz w:val="20"/>
        </w:rPr>
        <w:t>t the most reliable communicators in the world, joining our Booster Club will guarantee you that flow of information often lost on high</w:t>
      </w:r>
      <w:r w:rsidR="00D43610">
        <w:rPr>
          <w:rFonts w:ascii="Arial" w:hAnsi="Arial" w:cs="Arial"/>
          <w:color w:val="000000"/>
          <w:sz w:val="20"/>
        </w:rPr>
        <w:t>-</w:t>
      </w:r>
      <w:r>
        <w:rPr>
          <w:rFonts w:ascii="Arial" w:hAnsi="Arial" w:cs="Arial"/>
          <w:color w:val="000000"/>
          <w:sz w:val="20"/>
        </w:rPr>
        <w:t>school students.  The Boosters will ensure you receive timely e-mails of all upcoming activities and events, as well as any other communications that you’ll need to from our Battalion.  So, here’s the pitch:</w:t>
      </w:r>
    </w:p>
    <w:p w:rsidR="009C7BF7" w:rsidRPr="00F8322F" w:rsidRDefault="009C7BF7" w:rsidP="00C71F02">
      <w:pPr>
        <w:shd w:val="clear" w:color="auto" w:fill="FFFFFF"/>
        <w:rPr>
          <w:rFonts w:ascii="Arial" w:hAnsi="Arial" w:cs="Arial"/>
          <w:color w:val="000000"/>
          <w:sz w:val="24"/>
          <w:szCs w:val="24"/>
        </w:rPr>
      </w:pPr>
      <w:bookmarkStart w:id="0" w:name="_GoBack"/>
      <w:bookmarkEnd w:id="0"/>
      <w:r w:rsidRPr="00F8322F">
        <w:rPr>
          <w:rFonts w:ascii="Arial" w:hAnsi="Arial" w:cs="Arial"/>
          <w:color w:val="000000"/>
          <w:sz w:val="24"/>
          <w:szCs w:val="24"/>
        </w:rPr>
        <w:t xml:space="preserve">A piece of copy paper with a notice of an upcoming event… $.10 </w:t>
      </w:r>
      <w:proofErr w:type="gramStart"/>
      <w:r w:rsidRPr="00F8322F">
        <w:rPr>
          <w:rFonts w:ascii="Arial" w:hAnsi="Arial" w:cs="Arial"/>
          <w:color w:val="000000"/>
          <w:sz w:val="24"/>
          <w:szCs w:val="24"/>
        </w:rPr>
        <w:t xml:space="preserve">cents </w:t>
      </w:r>
      <w:r w:rsidR="00F8322F" w:rsidRPr="00F8322F">
        <w:rPr>
          <w:rFonts w:ascii="Arial" w:hAnsi="Arial" w:cs="Arial"/>
          <w:color w:val="000000"/>
          <w:sz w:val="24"/>
          <w:szCs w:val="24"/>
        </w:rPr>
        <w:t xml:space="preserve"> -</w:t>
      </w:r>
      <w:proofErr w:type="gramEnd"/>
      <w:r w:rsidR="00F8322F" w:rsidRPr="00F8322F">
        <w:rPr>
          <w:rFonts w:ascii="Arial" w:hAnsi="Arial" w:cs="Arial"/>
          <w:color w:val="000000"/>
          <w:sz w:val="24"/>
          <w:szCs w:val="24"/>
        </w:rPr>
        <w:t xml:space="preserve"> T</w:t>
      </w:r>
      <w:r w:rsidRPr="00F8322F">
        <w:rPr>
          <w:rFonts w:ascii="Arial" w:hAnsi="Arial" w:cs="Arial"/>
          <w:color w:val="000000"/>
          <w:sz w:val="24"/>
          <w:szCs w:val="24"/>
        </w:rPr>
        <w:t>he backpack where that piece of paper is shoved into a</w:t>
      </w:r>
      <w:r w:rsidR="00F8322F" w:rsidRPr="00F8322F">
        <w:rPr>
          <w:rFonts w:ascii="Arial" w:hAnsi="Arial" w:cs="Arial"/>
          <w:color w:val="000000"/>
          <w:sz w:val="24"/>
          <w:szCs w:val="24"/>
        </w:rPr>
        <w:t xml:space="preserve">nd lost forever… $30 - </w:t>
      </w:r>
      <w:r w:rsidRPr="00F8322F">
        <w:rPr>
          <w:rFonts w:ascii="Arial" w:hAnsi="Arial" w:cs="Arial"/>
          <w:color w:val="000000"/>
          <w:sz w:val="24"/>
          <w:szCs w:val="24"/>
        </w:rPr>
        <w:t>The speeding ticket you received for rushing to the awards ceremony when your cadet told you the arrival time was 7 PM and it’s really 6 PM and push-ups are p</w:t>
      </w:r>
      <w:r w:rsidR="00F8322F" w:rsidRPr="00F8322F">
        <w:rPr>
          <w:rFonts w:ascii="Arial" w:hAnsi="Arial" w:cs="Arial"/>
          <w:color w:val="000000"/>
          <w:sz w:val="24"/>
          <w:szCs w:val="24"/>
        </w:rPr>
        <w:t>unishment for being late… $125…</w:t>
      </w:r>
      <w:r w:rsidRPr="00F8322F">
        <w:rPr>
          <w:rFonts w:ascii="Arial" w:hAnsi="Arial" w:cs="Arial"/>
          <w:color w:val="000000"/>
          <w:sz w:val="24"/>
          <w:szCs w:val="24"/>
        </w:rPr>
        <w:t xml:space="preserve">        </w:t>
      </w:r>
    </w:p>
    <w:p w:rsidR="00F8322F" w:rsidRDefault="009C7BF7" w:rsidP="009861A8">
      <w:pPr>
        <w:shd w:val="clear" w:color="auto" w:fill="FFFFFF"/>
        <w:rPr>
          <w:rFonts w:ascii="Arial" w:hAnsi="Arial" w:cs="Arial"/>
          <w:b/>
          <w:i/>
          <w:color w:val="FF0000"/>
          <w:sz w:val="24"/>
          <w:szCs w:val="24"/>
        </w:rPr>
      </w:pPr>
      <w:r w:rsidRPr="00F8322F">
        <w:rPr>
          <w:rFonts w:ascii="Arial" w:hAnsi="Arial" w:cs="Arial"/>
          <w:color w:val="000000"/>
          <w:sz w:val="24"/>
          <w:szCs w:val="24"/>
        </w:rPr>
        <w:t xml:space="preserve">Receiving timely (and accurate) updates from </w:t>
      </w:r>
      <w:r w:rsidRPr="00F8322F">
        <w:rPr>
          <w:rFonts w:ascii="Arial" w:hAnsi="Arial" w:cs="Arial"/>
          <w:b/>
          <w:color w:val="000000"/>
          <w:sz w:val="24"/>
          <w:szCs w:val="24"/>
          <w:u w:val="single"/>
        </w:rPr>
        <w:t>adults</w:t>
      </w:r>
      <w:r w:rsidRPr="00F8322F">
        <w:rPr>
          <w:rFonts w:ascii="Arial" w:hAnsi="Arial" w:cs="Arial"/>
          <w:color w:val="000000"/>
          <w:sz w:val="24"/>
          <w:szCs w:val="24"/>
        </w:rPr>
        <w:t xml:space="preserve"> within the Booster Club… </w:t>
      </w:r>
      <w:r w:rsidRPr="00F8322F">
        <w:rPr>
          <w:rFonts w:ascii="Arial" w:hAnsi="Arial" w:cs="Arial"/>
          <w:b/>
          <w:color w:val="FF0000"/>
          <w:sz w:val="24"/>
          <w:szCs w:val="24"/>
        </w:rPr>
        <w:t xml:space="preserve"> PRICELESS</w:t>
      </w:r>
    </w:p>
    <w:p w:rsidR="00CC3797" w:rsidRDefault="009C7BF7" w:rsidP="009861A8">
      <w:pPr>
        <w:shd w:val="clear" w:color="auto" w:fill="FFFFFF"/>
        <w:rPr>
          <w:rFonts w:ascii="Arial" w:hAnsi="Arial" w:cs="Arial"/>
          <w:b/>
          <w:color w:val="000000"/>
          <w:sz w:val="20"/>
        </w:rPr>
      </w:pPr>
      <w:r w:rsidRPr="00D43610">
        <w:rPr>
          <w:rFonts w:ascii="Arial" w:hAnsi="Arial" w:cs="Arial"/>
          <w:b/>
          <w:i/>
          <w:color w:val="FF0000"/>
          <w:sz w:val="24"/>
          <w:szCs w:val="24"/>
        </w:rPr>
        <w:t>Please consider joining our Boosters Club.</w:t>
      </w:r>
      <w:r w:rsidRPr="003B00CF">
        <w:rPr>
          <w:rFonts w:ascii="Arial" w:hAnsi="Arial" w:cs="Arial"/>
          <w:i/>
          <w:color w:val="000000"/>
          <w:sz w:val="20"/>
        </w:rPr>
        <w:t xml:space="preserve">  The membership is $10 per year and that money goes directly to our cadets.  This fee also gives you the opportunity to have a voice in how our Battalion is managed and most importantly, you’ll be guaranteed e-mail notifications of any and all activities concerning the Battalion.  </w:t>
      </w:r>
      <w:r w:rsidR="00D43610">
        <w:rPr>
          <w:rFonts w:ascii="Arial" w:hAnsi="Arial" w:cs="Arial"/>
          <w:i/>
          <w:color w:val="000000"/>
          <w:sz w:val="20"/>
        </w:rPr>
        <w:t xml:space="preserve">Our cadets need all the support we can offer.  Your help is always appreciated and needed.  </w:t>
      </w:r>
      <w:r w:rsidRPr="003B00CF">
        <w:rPr>
          <w:rFonts w:ascii="Arial" w:hAnsi="Arial" w:cs="Arial"/>
          <w:i/>
          <w:color w:val="000000"/>
          <w:sz w:val="20"/>
        </w:rPr>
        <w:t>The more members we have, the more diverse our organization can be.  Also, for every $10 membership fee, that’s less fundraising we have to do.</w:t>
      </w:r>
    </w:p>
    <w:p w:rsidR="00F8322F" w:rsidRPr="00CC3797" w:rsidRDefault="00EB5DFB" w:rsidP="009861A8">
      <w:pPr>
        <w:shd w:val="clear" w:color="auto" w:fill="FFFFFF"/>
        <w:rPr>
          <w:rFonts w:ascii="Arial" w:hAnsi="Arial" w:cs="Arial"/>
          <w:b/>
          <w:color w:val="000000"/>
          <w:sz w:val="20"/>
        </w:rPr>
      </w:pPr>
      <w:r w:rsidRPr="00EB5DFB">
        <w:rPr>
          <w:rFonts w:ascii="Arial" w:hAnsi="Arial" w:cs="Arial"/>
          <w:b/>
          <w:color w:val="000000"/>
          <w:sz w:val="20"/>
        </w:rPr>
        <w:t xml:space="preserve">If you have any questions, please feel free to reach out to </w:t>
      </w:r>
      <w:r w:rsidR="00704911">
        <w:rPr>
          <w:rFonts w:ascii="Arial" w:hAnsi="Arial" w:cs="Arial"/>
          <w:b/>
          <w:color w:val="000000"/>
          <w:sz w:val="20"/>
        </w:rPr>
        <w:t xml:space="preserve">us at </w:t>
      </w:r>
      <w:hyperlink r:id="rId10" w:history="1">
        <w:r w:rsidR="00F8322F" w:rsidRPr="004D2D76">
          <w:rPr>
            <w:rStyle w:val="Hyperlink"/>
            <w:rFonts w:ascii="Arial" w:hAnsi="Arial" w:cs="Arial"/>
            <w:b/>
            <w:sz w:val="20"/>
          </w:rPr>
          <w:t>chcori.boosters@yahoo.com</w:t>
        </w:r>
      </w:hyperlink>
    </w:p>
    <w:p w:rsidR="00F8322F" w:rsidRDefault="00F8322F" w:rsidP="00F8322F">
      <w:pPr>
        <w:shd w:val="clear" w:color="auto" w:fill="FFFFFF"/>
        <w:jc w:val="center"/>
        <w:rPr>
          <w:rFonts w:ascii="Arial" w:hAnsi="Arial" w:cs="Arial"/>
          <w:b/>
          <w:color w:val="17365D" w:themeColor="text2" w:themeShade="BF"/>
          <w:sz w:val="56"/>
          <w:szCs w:val="56"/>
        </w:rPr>
      </w:pPr>
      <w:r w:rsidRPr="00F8322F">
        <w:rPr>
          <w:rFonts w:ascii="Arial" w:hAnsi="Arial" w:cs="Arial"/>
          <w:b/>
          <w:color w:val="17365D" w:themeColor="text2" w:themeShade="BF"/>
          <w:sz w:val="56"/>
          <w:szCs w:val="56"/>
        </w:rPr>
        <w:t>TIME…..TREASURE…..TALENT</w:t>
      </w:r>
    </w:p>
    <w:p w:rsidR="00CC3797" w:rsidRPr="00CC3797" w:rsidRDefault="00CC3797" w:rsidP="00F8322F">
      <w:pPr>
        <w:shd w:val="clear" w:color="auto" w:fill="FFFFFF"/>
        <w:jc w:val="center"/>
        <w:rPr>
          <w:b/>
          <w:color w:val="0070C0"/>
          <w:sz w:val="20"/>
          <w:szCs w:val="20"/>
        </w:rPr>
      </w:pPr>
      <w:r>
        <w:rPr>
          <w:rFonts w:ascii="Arial" w:hAnsi="Arial" w:cs="Arial"/>
          <w:b/>
          <w:color w:val="17365D" w:themeColor="text2" w:themeShade="BF"/>
          <w:sz w:val="20"/>
          <w:szCs w:val="20"/>
        </w:rPr>
        <w:t>We ALL have something to give…..</w:t>
      </w:r>
    </w:p>
    <w:sectPr w:rsidR="00CC3797" w:rsidRPr="00CC3797" w:rsidSect="00300545">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Slab 5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C71F02"/>
    <w:rsid w:val="001F14CB"/>
    <w:rsid w:val="00222404"/>
    <w:rsid w:val="00300545"/>
    <w:rsid w:val="003B00CF"/>
    <w:rsid w:val="004D7D57"/>
    <w:rsid w:val="005471CA"/>
    <w:rsid w:val="005E2BE3"/>
    <w:rsid w:val="00704911"/>
    <w:rsid w:val="0073535A"/>
    <w:rsid w:val="00736024"/>
    <w:rsid w:val="00851827"/>
    <w:rsid w:val="008B7E7E"/>
    <w:rsid w:val="009861A8"/>
    <w:rsid w:val="009C7BF7"/>
    <w:rsid w:val="00B52B8F"/>
    <w:rsid w:val="00BC155C"/>
    <w:rsid w:val="00C039EA"/>
    <w:rsid w:val="00C71F02"/>
    <w:rsid w:val="00CC3797"/>
    <w:rsid w:val="00D315C3"/>
    <w:rsid w:val="00D43481"/>
    <w:rsid w:val="00D43610"/>
    <w:rsid w:val="00D74957"/>
    <w:rsid w:val="00D845C7"/>
    <w:rsid w:val="00E16041"/>
    <w:rsid w:val="00EB5DFB"/>
    <w:rsid w:val="00F832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0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02"/>
    <w:rPr>
      <w:rFonts w:ascii="Tahoma" w:hAnsi="Tahoma" w:cs="Tahoma"/>
      <w:sz w:val="16"/>
    </w:rPr>
  </w:style>
  <w:style w:type="character" w:styleId="Hyperlink">
    <w:name w:val="Hyperlink"/>
    <w:basedOn w:val="DefaultParagraphFont"/>
    <w:uiPriority w:val="99"/>
    <w:semiHidden/>
    <w:rsid w:val="00C71F02"/>
    <w:rPr>
      <w:rFonts w:ascii="Museo Slab 500" w:hAnsi="Museo Slab 500" w:cs="Times New Roman"/>
      <w:color w:val="0000FF"/>
      <w:u w:val="none"/>
      <w:effect w:val="none"/>
    </w:rPr>
  </w:style>
  <w:style w:type="character" w:customStyle="1" w:styleId="itxtrst">
    <w:name w:val="itxtrst"/>
    <w:basedOn w:val="DefaultParagraphFont"/>
    <w:uiPriority w:val="99"/>
    <w:rsid w:val="00C71F0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hl=en&amp;biw=1600&amp;bih=729&amp;tbm=isch&amp;tbnid=PKhlhXPD7tLFPM:&amp;imgrefurl=http://rooseveltblog.ipage.com/wordpress/fundraising/&amp;docid=_QwDDPR8hMmPtM&amp;imgurl=http://rooseveltblog.ipage.com/wordpress/wp-content/uploads/2011/05/fundraising.jpg&amp;w=300&amp;h=372&amp;ei=sD8kUPmtHpOm9gS9hoDgCw&amp;zoom=1&amp;iact=hc&amp;vpx=175&amp;vpy=56&amp;dur=1025&amp;hovh=250&amp;hovw=202&amp;tx=104&amp;ty=126&amp;sig=117259016853974768749&amp;page=1&amp;tbnh=153&amp;tbnw=115&amp;start=0&amp;ndsp=24&amp;ved=1t:429,r:0,s:0,i:139"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imgres?num=10&amp;hl=en&amp;biw=1600&amp;bih=729&amp;tbm=isch&amp;tbnid=Hm82BzSTtQ6o9M:&amp;imgrefurl=http://petalschools.com/domain/530&amp;docid=pN64FoXPzXtVfM&amp;imgurl=http://petalschools.com/cms/lib03/MS01000823/Centricity/Domain/530/Armyrotc.gif&amp;w=945&amp;h=1379&amp;ei=FTMkUNrILZSo8gSB2IDwCg&amp;zoom=1&amp;iact=hc&amp;vpx=481&amp;vpy=162&amp;dur=628&amp;hovh=271&amp;hovw=186&amp;tx=111&amp;ty=127&amp;sig=117259016853974768749&amp;page=1&amp;tbnh=169&amp;tbnw=116&amp;start=0&amp;ndsp=24&amp;ved=1t:429,r:2,s:0,i:14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hcori.boosters@yahoo.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v327276</dc:creator>
  <cp:lastModifiedBy>neil fisher</cp:lastModifiedBy>
  <cp:revision>10</cp:revision>
  <dcterms:created xsi:type="dcterms:W3CDTF">2012-08-17T12:05:00Z</dcterms:created>
  <dcterms:modified xsi:type="dcterms:W3CDTF">2013-08-30T10:44:00Z</dcterms:modified>
</cp:coreProperties>
</file>